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6C" w:rsidRPr="00F46A6C" w:rsidRDefault="00F46A6C" w:rsidP="00F46A6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F46A6C">
        <w:rPr>
          <w:rFonts w:ascii="黑体" w:eastAsia="黑体" w:hAnsi="黑体" w:hint="eastAsia"/>
          <w:sz w:val="36"/>
          <w:szCs w:val="36"/>
        </w:rPr>
        <w:t>企业增资的可行性研究方案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  <w:r w:rsidRPr="00F46A6C">
        <w:rPr>
          <w:rFonts w:ascii="宋体" w:hAnsi="宋体" w:hint="eastAsia"/>
          <w:sz w:val="24"/>
          <w:szCs w:val="24"/>
        </w:rPr>
        <w:t>主要内容如下：</w:t>
      </w:r>
    </w:p>
    <w:p w:rsidR="00F46A6C" w:rsidRPr="00F46A6C" w:rsidRDefault="006F0C70" w:rsidP="00F46A6C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 w:rsidR="00F46A6C" w:rsidRPr="00F46A6C">
        <w:rPr>
          <w:rFonts w:ascii="宋体" w:hAnsi="宋体" w:hint="eastAsia"/>
          <w:sz w:val="24"/>
          <w:szCs w:val="24"/>
        </w:rPr>
        <w:t>主要包括企业基本情况、账面情况，增资可行性研究和论证情况，增资方式，拟募集资金金额、用途和经济分析，投资方应具备的条件、投资金额和持股比例、选择标准和遴选方式，增资后企业股权结构等。</w:t>
      </w:r>
    </w:p>
    <w:p w:rsidR="00F46A6C" w:rsidRPr="00F46A6C" w:rsidRDefault="00F46A6C" w:rsidP="00F46A6C">
      <w:pPr>
        <w:spacing w:line="480" w:lineRule="auto"/>
        <w:rPr>
          <w:rFonts w:ascii="宋体" w:hAnsi="宋体"/>
          <w:sz w:val="24"/>
          <w:szCs w:val="24"/>
        </w:rPr>
      </w:pPr>
    </w:p>
    <w:sectPr w:rsidR="00F46A6C" w:rsidRPr="00F46A6C" w:rsidSect="005B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78" w:rsidRDefault="00020278" w:rsidP="006F0C70">
      <w:r>
        <w:separator/>
      </w:r>
    </w:p>
  </w:endnote>
  <w:endnote w:type="continuationSeparator" w:id="1">
    <w:p w:rsidR="00020278" w:rsidRDefault="00020278" w:rsidP="006F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78" w:rsidRDefault="00020278" w:rsidP="006F0C70">
      <w:r>
        <w:separator/>
      </w:r>
    </w:p>
  </w:footnote>
  <w:footnote w:type="continuationSeparator" w:id="1">
    <w:p w:rsidR="00020278" w:rsidRDefault="00020278" w:rsidP="006F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A6C"/>
    <w:rsid w:val="00020278"/>
    <w:rsid w:val="00572F0B"/>
    <w:rsid w:val="005B2E5A"/>
    <w:rsid w:val="006F0C70"/>
    <w:rsid w:val="006F2DC8"/>
    <w:rsid w:val="00B80D36"/>
    <w:rsid w:val="00E13EEF"/>
    <w:rsid w:val="00E65AB1"/>
    <w:rsid w:val="00F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C7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C70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2020-07-28T03:26:00Z</dcterms:created>
  <dcterms:modified xsi:type="dcterms:W3CDTF">2020-08-13T07:50:00Z</dcterms:modified>
</cp:coreProperties>
</file>